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F0AAC" w14:textId="399A25F5" w:rsidR="007B2A85" w:rsidRPr="004F17F6" w:rsidRDefault="007B2A85" w:rsidP="007B2A85">
      <w:pPr>
        <w:tabs>
          <w:tab w:val="left" w:pos="3720"/>
        </w:tabs>
        <w:ind w:right="5948"/>
        <w:rPr>
          <w:rFonts w:cstheme="minorHAnsi"/>
          <w:sz w:val="20"/>
        </w:rPr>
      </w:pPr>
      <w:r w:rsidRPr="004F17F6">
        <w:rPr>
          <w:rFonts w:cstheme="minorHAnsi"/>
          <w:sz w:val="20"/>
        </w:rPr>
        <w:t xml:space="preserve">           </w:t>
      </w:r>
      <w:r w:rsidR="00CF0E7A">
        <w:rPr>
          <w:rFonts w:cstheme="minorHAnsi"/>
          <w:sz w:val="20"/>
        </w:rPr>
        <w:t xml:space="preserve">   </w:t>
      </w:r>
      <w:r w:rsidRPr="004F17F6">
        <w:rPr>
          <w:rFonts w:cstheme="minorHAnsi"/>
          <w:sz w:val="20"/>
        </w:rPr>
        <w:t xml:space="preserve">       </w:t>
      </w:r>
      <w:r w:rsidRPr="004F17F6">
        <w:rPr>
          <w:rFonts w:cstheme="minorHAnsi"/>
          <w:noProof/>
          <w:sz w:val="20"/>
        </w:rPr>
        <w:drawing>
          <wp:inline distT="0" distB="0" distL="0" distR="0" wp14:anchorId="13BA8939" wp14:editId="2EB8B2D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966D1" w14:textId="77777777" w:rsidR="007B2A85" w:rsidRPr="00CF0E7A" w:rsidRDefault="007B2A85" w:rsidP="007B2A85">
      <w:pPr>
        <w:tabs>
          <w:tab w:val="left" w:pos="3720"/>
        </w:tabs>
        <w:spacing w:after="0"/>
        <w:ind w:right="5948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 xml:space="preserve">       REPUBLIKA HRVATSKA</w:t>
      </w:r>
    </w:p>
    <w:p w14:paraId="34AA1CFE" w14:textId="77777777" w:rsidR="007B2A85" w:rsidRPr="00CF0E7A" w:rsidRDefault="007B2A85" w:rsidP="007B2A85">
      <w:pPr>
        <w:tabs>
          <w:tab w:val="left" w:pos="3720"/>
        </w:tabs>
        <w:spacing w:after="0"/>
        <w:ind w:right="5948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 xml:space="preserve">     VUKOVARSKO-SRIJEMSKA </w:t>
      </w:r>
    </w:p>
    <w:p w14:paraId="7D271788" w14:textId="77777777" w:rsidR="007B2A85" w:rsidRPr="00CF0E7A" w:rsidRDefault="007B2A85" w:rsidP="007B2A85">
      <w:pPr>
        <w:tabs>
          <w:tab w:val="left" w:pos="3720"/>
        </w:tabs>
        <w:spacing w:after="0"/>
        <w:ind w:right="5948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 xml:space="preserve">                      ŽUPANIJA</w:t>
      </w:r>
    </w:p>
    <w:p w14:paraId="5FBEC5C0" w14:textId="77777777" w:rsidR="007B2A85" w:rsidRPr="00CF0E7A" w:rsidRDefault="007B2A85" w:rsidP="007B2A85">
      <w:pPr>
        <w:tabs>
          <w:tab w:val="left" w:pos="3720"/>
        </w:tabs>
        <w:spacing w:after="0"/>
        <w:ind w:right="5948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 xml:space="preserve">      OPĆINA STARI JANKOVCI</w:t>
      </w:r>
    </w:p>
    <w:p w14:paraId="34B52EA4" w14:textId="77777777" w:rsidR="007B2A85" w:rsidRPr="00CF0E7A" w:rsidRDefault="007B2A85" w:rsidP="007B2A85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CF0E7A">
        <w:rPr>
          <w:rFonts w:ascii="Cambria" w:hAnsi="Cambria" w:cstheme="minorHAnsi"/>
          <w:b/>
          <w:sz w:val="24"/>
          <w:szCs w:val="24"/>
        </w:rPr>
        <w:t xml:space="preserve">               Općinsko vijeće</w:t>
      </w:r>
    </w:p>
    <w:p w14:paraId="169DACF0" w14:textId="77777777" w:rsidR="00CF0E7A" w:rsidRPr="00CF0E7A" w:rsidRDefault="00CF0E7A" w:rsidP="00CF0E7A">
      <w:pPr>
        <w:pStyle w:val="Bezproreda"/>
        <w:rPr>
          <w:rFonts w:ascii="Cambria" w:eastAsia="Calibri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>KLASA: 024-04/22-01/08</w:t>
      </w:r>
    </w:p>
    <w:p w14:paraId="3A002431" w14:textId="32F0A1CF" w:rsidR="00CF0E7A" w:rsidRPr="00CF0E7A" w:rsidRDefault="00CF0E7A" w:rsidP="00CF0E7A">
      <w:pPr>
        <w:pStyle w:val="Bezproreda"/>
        <w:rPr>
          <w:rFonts w:ascii="Cambria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>URBROJ: 2196-23-01-22-2/3</w:t>
      </w:r>
    </w:p>
    <w:p w14:paraId="32793DB3" w14:textId="77777777" w:rsidR="00CF0E7A" w:rsidRPr="00CF0E7A" w:rsidRDefault="00CF0E7A" w:rsidP="00CF0E7A">
      <w:pPr>
        <w:pStyle w:val="Bezproreda"/>
        <w:rPr>
          <w:rFonts w:ascii="Cambria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CF0E7A">
        <w:rPr>
          <w:rFonts w:ascii="Cambria" w:hAnsi="Cambria"/>
          <w:sz w:val="24"/>
          <w:szCs w:val="24"/>
        </w:rPr>
        <w:t>Jankovcima</w:t>
      </w:r>
      <w:proofErr w:type="spellEnd"/>
      <w:r w:rsidRPr="00CF0E7A">
        <w:rPr>
          <w:rFonts w:ascii="Cambria" w:hAnsi="Cambria"/>
          <w:sz w:val="24"/>
          <w:szCs w:val="24"/>
        </w:rPr>
        <w:t>, 6. travnja 2022. godine</w:t>
      </w:r>
    </w:p>
    <w:p w14:paraId="7040C3F5" w14:textId="77777777" w:rsidR="00CF0E7A" w:rsidRPr="00CF0E7A" w:rsidRDefault="00CF0E7A" w:rsidP="00CF0E7A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68D7DB87" w14:textId="77777777" w:rsidR="007B2A85" w:rsidRPr="00CF0E7A" w:rsidRDefault="007B2A85" w:rsidP="007B2A85">
      <w:pPr>
        <w:pStyle w:val="Bezproreda"/>
        <w:rPr>
          <w:rFonts w:ascii="Cambria" w:hAnsi="Cambria" w:cstheme="minorHAnsi"/>
          <w:sz w:val="24"/>
          <w:szCs w:val="24"/>
        </w:rPr>
      </w:pPr>
    </w:p>
    <w:p w14:paraId="3C0DC8F9" w14:textId="77777777" w:rsidR="007B2A85" w:rsidRPr="00CF0E7A" w:rsidRDefault="007B2A85" w:rsidP="007B2A85">
      <w:pPr>
        <w:pStyle w:val="Bezproreda"/>
        <w:rPr>
          <w:rFonts w:ascii="Cambria" w:hAnsi="Cambria" w:cstheme="minorHAnsi"/>
          <w:sz w:val="24"/>
          <w:szCs w:val="24"/>
        </w:rPr>
      </w:pPr>
    </w:p>
    <w:p w14:paraId="77E3C6C1" w14:textId="733F4F95" w:rsidR="007B2A85" w:rsidRPr="00CF0E7A" w:rsidRDefault="007B2A85" w:rsidP="007B2A85">
      <w:pPr>
        <w:ind w:firstLine="720"/>
        <w:rPr>
          <w:rFonts w:ascii="Cambria" w:hAnsi="Cambria" w:cstheme="minorHAnsi"/>
          <w:bCs/>
          <w:sz w:val="24"/>
          <w:szCs w:val="24"/>
        </w:rPr>
      </w:pP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Na temelju članka 67. Zakona o komunalnom gospodarstvu ("Narodne novine" broj 68/18</w:t>
      </w:r>
      <w:r w:rsidR="00CF0E7A">
        <w:rPr>
          <w:rFonts w:ascii="Cambria" w:eastAsia="Times New Roman" w:hAnsi="Cambria" w:cstheme="minorHAnsi"/>
          <w:color w:val="000000"/>
          <w:sz w:val="24"/>
          <w:szCs w:val="24"/>
        </w:rPr>
        <w:t>.</w:t>
      </w: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 xml:space="preserve">, 110/18. i 32/20.), </w:t>
      </w:r>
      <w:r w:rsidRPr="00CF0E7A">
        <w:rPr>
          <w:rFonts w:ascii="Cambria" w:eastAsia="Times New Roman" w:hAnsi="Cambria" w:cstheme="minorHAnsi"/>
          <w:sz w:val="24"/>
          <w:szCs w:val="24"/>
        </w:rPr>
        <w:t xml:space="preserve">članka 111. stavka 3. Zakona o gospodarenju otpadom („Narodne novine“ broj </w:t>
      </w:r>
      <w:r w:rsidRPr="00CF0E7A">
        <w:rPr>
          <w:rFonts w:ascii="Cambria" w:hAnsi="Cambria" w:cstheme="minorHAnsi"/>
          <w:sz w:val="24"/>
          <w:szCs w:val="24"/>
        </w:rPr>
        <w:t>84/21</w:t>
      </w:r>
      <w:r w:rsidRPr="00CF0E7A">
        <w:rPr>
          <w:rFonts w:ascii="Cambria" w:eastAsia="Times New Roman" w:hAnsi="Cambria" w:cstheme="minorHAnsi"/>
          <w:sz w:val="24"/>
          <w:szCs w:val="24"/>
        </w:rPr>
        <w:t xml:space="preserve">) </w:t>
      </w: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 xml:space="preserve">i članka </w:t>
      </w:r>
      <w:r w:rsidRPr="00CF0E7A">
        <w:rPr>
          <w:rFonts w:ascii="Cambria" w:eastAsia="Times New Roman" w:hAnsi="Cambria" w:cstheme="minorHAnsi"/>
          <w:sz w:val="24"/>
          <w:szCs w:val="24"/>
        </w:rPr>
        <w:t xml:space="preserve">30. Statuta Općine Stari Jankovci </w:t>
      </w:r>
      <w:r w:rsidRPr="00CF0E7A">
        <w:rPr>
          <w:rFonts w:ascii="Cambria" w:hAnsi="Cambria" w:cstheme="minorHAnsi"/>
          <w:bCs/>
          <w:sz w:val="24"/>
          <w:szCs w:val="24"/>
        </w:rPr>
        <w:t>(</w:t>
      </w:r>
      <w:r w:rsidR="00CF0E7A">
        <w:rPr>
          <w:rFonts w:ascii="Cambria" w:hAnsi="Cambria" w:cstheme="minorHAnsi"/>
          <w:bCs/>
          <w:sz w:val="24"/>
          <w:szCs w:val="24"/>
        </w:rPr>
        <w:t>„</w:t>
      </w:r>
      <w:r w:rsidRPr="00CF0E7A">
        <w:rPr>
          <w:rFonts w:ascii="Cambria" w:hAnsi="Cambria" w:cstheme="minorHAnsi"/>
          <w:bCs/>
          <w:sz w:val="24"/>
          <w:szCs w:val="24"/>
        </w:rPr>
        <w:t>Službeni vjesnik</w:t>
      </w:r>
      <w:r w:rsidR="00CF0E7A">
        <w:rPr>
          <w:rFonts w:ascii="Cambria" w:hAnsi="Cambria" w:cstheme="minorHAnsi"/>
          <w:bCs/>
          <w:sz w:val="24"/>
          <w:szCs w:val="24"/>
        </w:rPr>
        <w:t>“</w:t>
      </w:r>
      <w:r w:rsidRPr="00CF0E7A">
        <w:rPr>
          <w:rFonts w:ascii="Cambria" w:hAnsi="Cambria" w:cstheme="minorHAnsi"/>
          <w:bCs/>
          <w:sz w:val="24"/>
          <w:szCs w:val="24"/>
        </w:rPr>
        <w:t xml:space="preserve"> Vukovarsko-srijemske županije br. 4/21</w:t>
      </w:r>
      <w:r w:rsidR="00CF0E7A">
        <w:rPr>
          <w:rFonts w:ascii="Cambria" w:hAnsi="Cambria" w:cstheme="minorHAnsi"/>
          <w:bCs/>
          <w:sz w:val="24"/>
          <w:szCs w:val="24"/>
        </w:rPr>
        <w:t>.</w:t>
      </w:r>
      <w:r w:rsidRPr="00CF0E7A">
        <w:rPr>
          <w:rFonts w:ascii="Cambria" w:hAnsi="Cambria" w:cstheme="minorHAnsi"/>
          <w:bCs/>
          <w:sz w:val="24"/>
          <w:szCs w:val="24"/>
        </w:rPr>
        <w:t xml:space="preserve">), Općinsko vijeće Općine Stari Jankovci na svojoj </w:t>
      </w:r>
      <w:r w:rsidR="00CF0E7A">
        <w:rPr>
          <w:rFonts w:ascii="Cambria" w:hAnsi="Cambria" w:cstheme="minorHAnsi"/>
          <w:bCs/>
          <w:sz w:val="24"/>
          <w:szCs w:val="24"/>
        </w:rPr>
        <w:t xml:space="preserve">8. sjednici </w:t>
      </w:r>
      <w:r w:rsidRPr="00CF0E7A">
        <w:rPr>
          <w:rFonts w:ascii="Cambria" w:hAnsi="Cambria" w:cstheme="minorHAnsi"/>
          <w:bCs/>
          <w:sz w:val="24"/>
          <w:szCs w:val="24"/>
        </w:rPr>
        <w:t xml:space="preserve">održanoj dana </w:t>
      </w:r>
      <w:r w:rsidR="00CF0E7A">
        <w:rPr>
          <w:rFonts w:ascii="Cambria" w:hAnsi="Cambria" w:cstheme="minorHAnsi"/>
          <w:bCs/>
          <w:sz w:val="24"/>
          <w:szCs w:val="24"/>
        </w:rPr>
        <w:t>6. travnja 2022. godine</w:t>
      </w:r>
      <w:r w:rsidRPr="00CF0E7A">
        <w:rPr>
          <w:rFonts w:ascii="Cambria" w:hAnsi="Cambria" w:cstheme="minorHAnsi"/>
          <w:bCs/>
          <w:sz w:val="24"/>
          <w:szCs w:val="24"/>
        </w:rPr>
        <w:t xml:space="preserve"> donosi</w:t>
      </w:r>
    </w:p>
    <w:p w14:paraId="784CD332" w14:textId="77777777" w:rsidR="007B2A85" w:rsidRPr="00CF0E7A" w:rsidRDefault="007B2A85" w:rsidP="007B2A85">
      <w:pPr>
        <w:ind w:firstLine="720"/>
        <w:rPr>
          <w:rFonts w:ascii="Cambria" w:hAnsi="Cambria" w:cstheme="minorHAnsi"/>
          <w:bCs/>
          <w:sz w:val="24"/>
          <w:szCs w:val="24"/>
        </w:rPr>
      </w:pPr>
    </w:p>
    <w:p w14:paraId="364F1362" w14:textId="3A78D659" w:rsidR="007B2A85" w:rsidRPr="00CF0E7A" w:rsidRDefault="004F17F6" w:rsidP="007B2A85">
      <w:pPr>
        <w:shd w:val="clear" w:color="auto" w:fill="FFFFFF"/>
        <w:jc w:val="center"/>
        <w:rPr>
          <w:rFonts w:ascii="Cambria" w:hAnsi="Cambria" w:cstheme="minorHAnsi"/>
          <w:b/>
          <w:sz w:val="24"/>
          <w:szCs w:val="24"/>
        </w:rPr>
      </w:pPr>
      <w:r w:rsidRPr="00CF0E7A">
        <w:rPr>
          <w:rFonts w:ascii="Cambria" w:hAnsi="Cambria" w:cstheme="minorHAnsi"/>
          <w:b/>
          <w:sz w:val="24"/>
          <w:szCs w:val="24"/>
        </w:rPr>
        <w:t xml:space="preserve">IZMJENE </w:t>
      </w:r>
      <w:r w:rsidR="007B2A85" w:rsidRPr="00CF0E7A">
        <w:rPr>
          <w:rFonts w:ascii="Cambria" w:hAnsi="Cambria" w:cstheme="minorHAnsi"/>
          <w:b/>
          <w:sz w:val="24"/>
          <w:szCs w:val="24"/>
        </w:rPr>
        <w:t>PROGRAM</w:t>
      </w:r>
      <w:r w:rsidRPr="00CF0E7A">
        <w:rPr>
          <w:rFonts w:ascii="Cambria" w:hAnsi="Cambria" w:cstheme="minorHAnsi"/>
          <w:b/>
          <w:sz w:val="24"/>
          <w:szCs w:val="24"/>
        </w:rPr>
        <w:t>A</w:t>
      </w:r>
      <w:r w:rsidR="007B2A85" w:rsidRPr="00CF0E7A">
        <w:rPr>
          <w:rFonts w:ascii="Cambria" w:hAnsi="Cambria" w:cstheme="minorHAnsi"/>
          <w:b/>
          <w:sz w:val="24"/>
          <w:szCs w:val="24"/>
        </w:rPr>
        <w:t xml:space="preserve"> GRAĐENJA KOMUNALNE INFRASTRUKTURE</w:t>
      </w:r>
    </w:p>
    <w:p w14:paraId="48C3ED46" w14:textId="77777777" w:rsidR="00B115E2" w:rsidRPr="00CF0E7A" w:rsidRDefault="00B115E2" w:rsidP="007B2A85">
      <w:pPr>
        <w:shd w:val="clear" w:color="auto" w:fill="FFFFFF"/>
        <w:jc w:val="center"/>
        <w:rPr>
          <w:rFonts w:ascii="Cambria" w:hAnsi="Cambria" w:cstheme="minorHAnsi"/>
          <w:b/>
          <w:sz w:val="24"/>
          <w:szCs w:val="24"/>
        </w:rPr>
      </w:pPr>
    </w:p>
    <w:p w14:paraId="7265735F" w14:textId="79B13ECB" w:rsidR="003B585B" w:rsidRPr="00CF0E7A" w:rsidRDefault="003B585B" w:rsidP="003B585B">
      <w:pPr>
        <w:shd w:val="clear" w:color="auto" w:fill="FFFFFF"/>
        <w:jc w:val="center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 xml:space="preserve">Članak </w:t>
      </w:r>
      <w:r w:rsidR="000F05B0" w:rsidRPr="00CF0E7A">
        <w:rPr>
          <w:rFonts w:ascii="Cambria" w:hAnsi="Cambria" w:cstheme="minorHAnsi"/>
          <w:sz w:val="24"/>
          <w:szCs w:val="24"/>
        </w:rPr>
        <w:t>1</w:t>
      </w:r>
      <w:r w:rsidRPr="00CF0E7A">
        <w:rPr>
          <w:rFonts w:ascii="Cambria" w:hAnsi="Cambria" w:cstheme="minorHAnsi"/>
          <w:sz w:val="24"/>
          <w:szCs w:val="24"/>
        </w:rPr>
        <w:t>.</w:t>
      </w:r>
    </w:p>
    <w:p w14:paraId="114AD12C" w14:textId="2EE668B9" w:rsidR="000F05B0" w:rsidRPr="00CF0E7A" w:rsidRDefault="000F05B0" w:rsidP="000F05B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color w:val="000000"/>
          <w:sz w:val="24"/>
          <w:szCs w:val="24"/>
        </w:rPr>
      </w:pP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U Programu građenja komunalne infrastrukture (</w:t>
      </w:r>
      <w:r w:rsidR="00CF0E7A">
        <w:rPr>
          <w:rFonts w:ascii="Cambria" w:eastAsia="Times New Roman" w:hAnsi="Cambria" w:cstheme="minorHAnsi"/>
          <w:color w:val="000000"/>
          <w:sz w:val="24"/>
          <w:szCs w:val="24"/>
        </w:rPr>
        <w:t>„</w:t>
      </w: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Službeni vjesnik</w:t>
      </w:r>
      <w:r w:rsidR="00CF0E7A">
        <w:rPr>
          <w:rFonts w:ascii="Cambria" w:eastAsia="Times New Roman" w:hAnsi="Cambria" w:cstheme="minorHAnsi"/>
          <w:color w:val="000000"/>
          <w:sz w:val="24"/>
          <w:szCs w:val="24"/>
        </w:rPr>
        <w:t>“</w:t>
      </w: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 xml:space="preserve"> Vukovarsko-srijemske županije 25/21</w:t>
      </w:r>
      <w:r w:rsidR="00CF0E7A">
        <w:rPr>
          <w:rFonts w:ascii="Cambria" w:eastAsia="Times New Roman" w:hAnsi="Cambria" w:cstheme="minorHAnsi"/>
          <w:color w:val="000000"/>
          <w:sz w:val="24"/>
          <w:szCs w:val="24"/>
        </w:rPr>
        <w:t>.</w:t>
      </w: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) mijenja se članak 2.i glasi:</w:t>
      </w:r>
    </w:p>
    <w:p w14:paraId="0966C93C" w14:textId="77777777" w:rsidR="000F05B0" w:rsidRPr="00CF0E7A" w:rsidRDefault="000F05B0" w:rsidP="000F05B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color w:val="000000"/>
          <w:sz w:val="24"/>
          <w:szCs w:val="24"/>
        </w:rPr>
      </w:pPr>
    </w:p>
    <w:p w14:paraId="39080942" w14:textId="584C4BE9" w:rsidR="003B585B" w:rsidRPr="00CF0E7A" w:rsidRDefault="003B585B" w:rsidP="003B585B">
      <w:pPr>
        <w:rPr>
          <w:rFonts w:ascii="Cambria" w:eastAsia="Times New Roman" w:hAnsi="Cambria" w:cstheme="minorHAnsi"/>
          <w:color w:val="000000"/>
          <w:sz w:val="24"/>
          <w:szCs w:val="24"/>
        </w:rPr>
      </w:pP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04580BA9" w14:textId="77777777" w:rsidR="003B585B" w:rsidRPr="00CF0E7A" w:rsidRDefault="003B585B" w:rsidP="003B585B">
      <w:pPr>
        <w:numPr>
          <w:ilvl w:val="0"/>
          <w:numId w:val="1"/>
        </w:numPr>
        <w:spacing w:line="276" w:lineRule="auto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>građevine komunalne infrastrukture koje će se graditi radi uređenja neuređenih dijelova građevinskog područja</w:t>
      </w:r>
    </w:p>
    <w:p w14:paraId="40C40E56" w14:textId="77777777" w:rsidR="003B585B" w:rsidRPr="00CF0E7A" w:rsidRDefault="003B585B" w:rsidP="003B585B">
      <w:pPr>
        <w:numPr>
          <w:ilvl w:val="0"/>
          <w:numId w:val="1"/>
        </w:numPr>
        <w:spacing w:line="276" w:lineRule="auto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lastRenderedPageBreak/>
        <w:t xml:space="preserve">građevine komunalne infrastrukture koje će se graditi u uređenim dijelovima građevinskog područja </w:t>
      </w:r>
    </w:p>
    <w:p w14:paraId="3C66DF12" w14:textId="77777777" w:rsidR="003B585B" w:rsidRPr="00CF0E7A" w:rsidRDefault="003B585B" w:rsidP="003B585B">
      <w:pPr>
        <w:numPr>
          <w:ilvl w:val="0"/>
          <w:numId w:val="1"/>
        </w:numPr>
        <w:spacing w:line="276" w:lineRule="auto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 xml:space="preserve">građevine koje će se graditi izvan građevinskog područja </w:t>
      </w:r>
    </w:p>
    <w:p w14:paraId="5188899C" w14:textId="77777777" w:rsidR="003B585B" w:rsidRPr="00CF0E7A" w:rsidRDefault="003B585B" w:rsidP="003B585B">
      <w:pPr>
        <w:numPr>
          <w:ilvl w:val="0"/>
          <w:numId w:val="1"/>
        </w:numPr>
        <w:spacing w:line="276" w:lineRule="auto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>postojeće građevine komunalne infrastrukture koje će se rekonstruirati i način rekonstrukcije</w:t>
      </w:r>
    </w:p>
    <w:p w14:paraId="7E13F7DD" w14:textId="77777777" w:rsidR="003B585B" w:rsidRPr="00CF0E7A" w:rsidRDefault="003B585B" w:rsidP="003B585B">
      <w:pPr>
        <w:numPr>
          <w:ilvl w:val="0"/>
          <w:numId w:val="1"/>
        </w:numPr>
        <w:spacing w:line="276" w:lineRule="auto"/>
        <w:rPr>
          <w:rFonts w:ascii="Cambria" w:hAnsi="Cambria" w:cstheme="minorHAnsi"/>
          <w:sz w:val="24"/>
          <w:szCs w:val="24"/>
        </w:rPr>
      </w:pPr>
      <w:r w:rsidRPr="00CF0E7A">
        <w:rPr>
          <w:rFonts w:ascii="Cambria" w:hAnsi="Cambria" w:cstheme="minorHAnsi"/>
          <w:sz w:val="24"/>
          <w:szCs w:val="24"/>
        </w:rPr>
        <w:t>građevine komunalne infrastrukture koje će se uklanjati</w:t>
      </w:r>
    </w:p>
    <w:p w14:paraId="353AC29A" w14:textId="77777777" w:rsidR="00B115E2" w:rsidRPr="00CF0E7A" w:rsidRDefault="00B115E2" w:rsidP="003B585B">
      <w:pPr>
        <w:spacing w:line="276" w:lineRule="auto"/>
        <w:rPr>
          <w:rFonts w:ascii="Cambria" w:hAnsi="Cambria"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697"/>
        <w:gridCol w:w="5117"/>
        <w:gridCol w:w="1673"/>
        <w:gridCol w:w="2825"/>
      </w:tblGrid>
      <w:tr w:rsidR="003B585B" w:rsidRPr="00CF0E7A" w14:paraId="4F2B63EC" w14:textId="77777777" w:rsidTr="002F518C">
        <w:trPr>
          <w:trHeight w:val="33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DC4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bookmarkStart w:id="0" w:name="_Hlk59103674"/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A9FF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6E6F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6727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Planirana sredstva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F9F1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Izvor financiranja</w:t>
            </w:r>
          </w:p>
        </w:tc>
      </w:tr>
      <w:tr w:rsidR="003B585B" w:rsidRPr="00CF0E7A" w14:paraId="26FD3528" w14:textId="77777777" w:rsidTr="002F518C">
        <w:trPr>
          <w:trHeight w:val="20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389D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BDBF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Javne prometne površine (nerazvrstane ceste, nogostupi)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112A4" w14:textId="76E2FAA6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  <w:r w:rsidR="00DF7224"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F7A4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B585B" w:rsidRPr="00CF0E7A" w14:paraId="582B1844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0CA2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792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4A0D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Modernizacija nerazvrstane ceste – spoj Braće Radić i Franje Tuđmana, Stari Jankovci, 400m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0AFFD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3988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Komunalna naknada</w:t>
            </w:r>
          </w:p>
          <w:p w14:paraId="7327C7DB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3B585B" w:rsidRPr="00CF0E7A" w14:paraId="6341EF2B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BE5A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276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C122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Modernizacija nerazvrstane ceste –  Braće Radića, Novi Jankovci, 340 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14F6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F284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Komunalna naknada</w:t>
            </w:r>
          </w:p>
          <w:p w14:paraId="143F80EE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308AA5C7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341D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212A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1FFF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Modernizacija nerazvrstane ceste –  spoj Matije Gupca i Vladimira Nazora, Stari Jankovci, 200 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A6E60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3290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Komunalna naknada</w:t>
            </w:r>
          </w:p>
          <w:p w14:paraId="0735A86A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62B490F8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90C5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A85C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C69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Modernizacija nerazvrstane ceste –  Lovački dom, Stari Jankovci, 240 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72BD0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75A5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Komunalna naknada</w:t>
            </w:r>
          </w:p>
          <w:p w14:paraId="6E1625C9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2EFFEE40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6B2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E16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20A1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Modernizacija nerazvrstane ceste –  odvojak Dr. Franje Tuđmana,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Orolik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, 120 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9B621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CA5C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Komunalna naknada</w:t>
            </w:r>
          </w:p>
          <w:p w14:paraId="757BF200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lastRenderedPageBreak/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0CE5F293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D7A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09A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375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Projektna dokumentacija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ucjevljenja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Braće Radića, Novi Jankovci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72D48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B75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3B585B" w:rsidRPr="00CF0E7A" w14:paraId="14EC2FBA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A9AC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1523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97B1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Izgradnja nogostupa  - Školska, Novi Jankovci k.č.br.1122, dužina 600m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008B7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1CC9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41E23820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AD7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3C1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414C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Izgradnja nogostupa Josipa Kozarca,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Slakovci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, k.č.1940, dužina 750m + 350m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CE6D0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8A1D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13CC4B78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094E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BB7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C50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Izgradnja nogostupa Dr. Franje Tuđmana, Stari Jankovci, k.č.1709, dužina 1.200m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0A6F5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0A27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0CD54AD6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F125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D4E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B886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Izgradnja nogostupa Danila Kovačevića, Srijemske Laze,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k.č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 1365/1, dužina 1.000m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1CA44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6786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0AE7082B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AE55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F4BA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7B8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Izgradnja nogostupa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Dr.F.Tuđmana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Orolik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k.č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 335/1, dužina 500m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4E2D4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B15E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B585B" w:rsidRPr="00CF0E7A" w14:paraId="7541600F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02C1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9B9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3597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Izgradnja pristupnog puta do garaže Eko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5C91C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588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Kap.pom.drž.proračuna</w:t>
            </w:r>
            <w:proofErr w:type="spellEnd"/>
          </w:p>
          <w:p w14:paraId="1590F631" w14:textId="5D411DDF" w:rsidR="00DF7224" w:rsidRPr="00CF0E7A" w:rsidRDefault="00DF7224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3B585B" w:rsidRPr="00CF0E7A" w14:paraId="71CF2D20" w14:textId="77777777" w:rsidTr="002F518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E69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393F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  <w:p w14:paraId="2058128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D3C7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330.000,00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7A78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3B585B" w:rsidRPr="00CF0E7A" w14:paraId="7BA626E2" w14:textId="77777777" w:rsidTr="002F518C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152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E5DD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47EC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Biciklistička staza Stari-Novi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DED4B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37CD" w14:textId="236FB543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Kap.pom.drž.proračuna</w:t>
            </w:r>
            <w:proofErr w:type="spellEnd"/>
          </w:p>
          <w:p w14:paraId="0F898291" w14:textId="4AF2FF0F" w:rsidR="00177342" w:rsidRPr="00CF0E7A" w:rsidRDefault="00177342" w:rsidP="00177342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(ostale pomoći)</w:t>
            </w:r>
          </w:p>
          <w:p w14:paraId="7DBAA057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3B585B" w:rsidRPr="00CF0E7A" w14:paraId="3407DECE" w14:textId="77777777" w:rsidTr="002F518C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A0E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11BE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6C9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Projektna dokumentacija Biciklistička staza 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Orolik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-Vinkovci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45431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C7E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3B585B" w:rsidRPr="00CF0E7A" w14:paraId="681FB567" w14:textId="77777777" w:rsidTr="002F518C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674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75A6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D22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Projektna dokumentacija Biciklistička staza 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Slakovci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– rijeka Bosut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C444C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F45F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3B585B" w:rsidRPr="00CF0E7A" w14:paraId="6864527F" w14:textId="77777777" w:rsidTr="002F518C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28E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02C1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381FA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21D3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3B585B" w:rsidRPr="00CF0E7A" w14:paraId="5D9363DD" w14:textId="77777777" w:rsidTr="002F518C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D0D7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A7DD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A886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Parkirališta po naseljima Općina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ACB0F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E8FF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3B585B" w:rsidRPr="00CF0E7A" w14:paraId="081330FE" w14:textId="77777777" w:rsidTr="002F518C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FE6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5E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4ED8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Projektna dokumentacija parking Crkva 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Slakovci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A9067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BAC0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3B585B" w:rsidRPr="00CF0E7A" w14:paraId="4CCA8EC1" w14:textId="77777777" w:rsidTr="002F518C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408F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A84E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A9ED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Projektna dokumentacija parking centar Općine – Eko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CD105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AA8C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3B585B" w:rsidRPr="00CF0E7A" w14:paraId="21ECF861" w14:textId="77777777" w:rsidTr="002F518C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7069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2E01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DCF9A" w14:textId="6D74C4FF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  <w:r w:rsidR="00DF7224"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00.000,00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EE0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3B585B" w:rsidRPr="00CF0E7A" w14:paraId="355DE270" w14:textId="77777777" w:rsidTr="002F518C">
        <w:trPr>
          <w:trHeight w:val="22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7323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CDA6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1B2B" w14:textId="77777777" w:rsidR="003B585B" w:rsidRPr="00CF0E7A" w:rsidRDefault="003B585B" w:rsidP="003B585B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F0D80" w14:textId="77777777" w:rsidR="003B585B" w:rsidRPr="00CF0E7A" w:rsidRDefault="003B585B" w:rsidP="003B585B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1.000.000,00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A8E9" w14:textId="77777777" w:rsidR="003B585B" w:rsidRPr="00CF0E7A" w:rsidRDefault="003B585B" w:rsidP="003B585B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DF7224" w:rsidRPr="00CF0E7A" w14:paraId="21C79E30" w14:textId="77777777" w:rsidTr="002F518C">
        <w:trPr>
          <w:trHeight w:val="22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0807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A613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CDA" w14:textId="5698B484" w:rsidR="00DF7224" w:rsidRPr="00CF0E7A" w:rsidRDefault="00DF7224" w:rsidP="00DF7224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Kupnja zemljišta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E68A4" w14:textId="3B5222DD" w:rsidR="00DF7224" w:rsidRPr="00CF0E7A" w:rsidRDefault="00DF7224" w:rsidP="00DF7224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5C3D" w14:textId="77777777" w:rsidR="00DF7224" w:rsidRPr="00CF0E7A" w:rsidRDefault="00DF7224" w:rsidP="00DF7224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komunalne naknade</w:t>
            </w:r>
          </w:p>
          <w:p w14:paraId="3011466D" w14:textId="035B490C" w:rsidR="00DF7224" w:rsidRPr="00CF0E7A" w:rsidRDefault="00DF7224" w:rsidP="00DF7224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prodaje građevinskog zemljišta</w:t>
            </w:r>
          </w:p>
        </w:tc>
      </w:tr>
      <w:tr w:rsidR="00DF7224" w:rsidRPr="00CF0E7A" w14:paraId="593CBB2B" w14:textId="77777777" w:rsidTr="002F518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BCD3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D833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Građevine namijenjene obavljanju javnog prijevoza, prometna signalizacija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E595" w14:textId="40E66907" w:rsidR="00DF7224" w:rsidRPr="00CF0E7A" w:rsidRDefault="00DF7224" w:rsidP="00DF7224">
            <w:pPr>
              <w:jc w:val="right"/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550.625,00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62C9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F7224" w:rsidRPr="00CF0E7A" w14:paraId="285E35BC" w14:textId="77777777" w:rsidTr="002F518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4E18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B0A8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F0E1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Autobusna stajališta –  6 stajališta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FA508" w14:textId="77777777" w:rsidR="00DF7224" w:rsidRPr="00CF0E7A" w:rsidRDefault="00DF7224" w:rsidP="00DF7224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EDB6" w14:textId="77777777" w:rsidR="00DF7224" w:rsidRPr="00CF0E7A" w:rsidRDefault="00DF7224" w:rsidP="00DF7224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primici, kapitalne pomoći iz državnog proračuna</w:t>
            </w:r>
          </w:p>
        </w:tc>
      </w:tr>
      <w:tr w:rsidR="00DF7224" w:rsidRPr="00CF0E7A" w14:paraId="521A619B" w14:textId="77777777" w:rsidTr="002F518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463D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5CF0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47AB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Semafori treptači 5 komada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34D9" w14:textId="081D609D" w:rsidR="00DF7224" w:rsidRPr="00CF0E7A" w:rsidRDefault="00DF7224" w:rsidP="00DF7224">
            <w:pPr>
              <w:jc w:val="right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150.625,00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5ED8" w14:textId="77777777" w:rsidR="00DF7224" w:rsidRPr="00CF0E7A" w:rsidRDefault="00DF7224" w:rsidP="00DF7224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DF7224" w:rsidRPr="00CF0E7A" w14:paraId="37A274C2" w14:textId="77777777" w:rsidTr="002F518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48AE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1F18" w14:textId="64B24E3A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9412" w14:textId="32840D7B" w:rsidR="00DF7224" w:rsidRPr="00CF0E7A" w:rsidRDefault="00DF7224" w:rsidP="00DF7224">
            <w:pPr>
              <w:jc w:val="right"/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571.050,00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1A6E" w14:textId="77777777" w:rsidR="00DF7224" w:rsidRPr="00CF0E7A" w:rsidRDefault="00DF7224" w:rsidP="00DF7224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  <w:p w14:paraId="574CC806" w14:textId="77777777" w:rsidR="00DF7224" w:rsidRPr="00CF0E7A" w:rsidRDefault="00DF7224" w:rsidP="00DF7224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DF7224" w:rsidRPr="00CF0E7A" w14:paraId="1372C0E6" w14:textId="77777777" w:rsidTr="002F518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0380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3B36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Uređenje naselja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96E3D" w14:textId="77777777" w:rsidR="00DF7224" w:rsidRPr="00CF0E7A" w:rsidRDefault="00DF7224" w:rsidP="00DF7224">
            <w:pPr>
              <w:jc w:val="right"/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255.000,00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2261" w14:textId="77777777" w:rsidR="00DF7224" w:rsidRPr="00CF0E7A" w:rsidRDefault="00DF7224" w:rsidP="00DF7224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  <w:p w14:paraId="1DAEC5C5" w14:textId="77777777" w:rsidR="00DF7224" w:rsidRPr="00CF0E7A" w:rsidRDefault="00DF7224" w:rsidP="00DF7224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iskor.ekspl</w:t>
            </w:r>
            <w:proofErr w:type="spellEnd"/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</w:t>
            </w:r>
          </w:p>
          <w:p w14:paraId="54E5EAEF" w14:textId="77777777" w:rsidR="00DF7224" w:rsidRPr="00CF0E7A" w:rsidRDefault="00DF7224" w:rsidP="00DF7224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DF7224" w:rsidRPr="00CF0E7A" w14:paraId="39F008A0" w14:textId="77777777" w:rsidTr="002F518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E483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4ED5" w14:textId="0D9F761C" w:rsidR="00DF7224" w:rsidRPr="00CF0E7A" w:rsidRDefault="00DF7224" w:rsidP="00DF7224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Elektromontažni radovi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A01AC" w14:textId="6B16AC44" w:rsidR="00DF7224" w:rsidRPr="00CF0E7A" w:rsidRDefault="00DF7224" w:rsidP="00DF7224">
            <w:pPr>
              <w:jc w:val="right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D11D" w14:textId="77777777" w:rsidR="00DF7224" w:rsidRPr="00CF0E7A" w:rsidRDefault="00DF7224" w:rsidP="00DF7224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  <w:p w14:paraId="76B93720" w14:textId="77777777" w:rsidR="00DF7224" w:rsidRPr="00CF0E7A" w:rsidRDefault="00DF7224" w:rsidP="00DF7224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komunalne naknade</w:t>
            </w:r>
          </w:p>
          <w:p w14:paraId="0F292EAB" w14:textId="600E1432" w:rsidR="00DF7224" w:rsidRPr="00CF0E7A" w:rsidRDefault="00DF7224" w:rsidP="00DF7224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DF7224" w:rsidRPr="00CF0E7A" w14:paraId="6997E0F3" w14:textId="77777777" w:rsidTr="002F518C">
        <w:trPr>
          <w:trHeight w:val="247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A5EF" w14:textId="77777777" w:rsidR="00DF7224" w:rsidRPr="00CF0E7A" w:rsidRDefault="00DF7224" w:rsidP="00DF7224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5AA6D" w14:textId="77F01032" w:rsidR="00DF7224" w:rsidRPr="00CF0E7A" w:rsidRDefault="00DF7224" w:rsidP="00DF7224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5.5</w:t>
            </w:r>
            <w:r w:rsidR="00B115E2"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Pr="00CF0E7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1.675,00 KUNA</w:t>
            </w:r>
          </w:p>
        </w:tc>
      </w:tr>
      <w:bookmarkEnd w:id="0"/>
    </w:tbl>
    <w:p w14:paraId="17DDB715" w14:textId="7BA8D5DA" w:rsidR="00CB5B2D" w:rsidRPr="00CF0E7A" w:rsidRDefault="00CB5B2D">
      <w:pPr>
        <w:rPr>
          <w:rFonts w:ascii="Cambria" w:hAnsi="Cambria" w:cstheme="minorHAnsi"/>
          <w:sz w:val="24"/>
          <w:szCs w:val="24"/>
        </w:rPr>
      </w:pPr>
    </w:p>
    <w:p w14:paraId="6719B714" w14:textId="77777777" w:rsidR="004F17F6" w:rsidRPr="00CF0E7A" w:rsidRDefault="004F17F6" w:rsidP="004F17F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color w:val="000000"/>
          <w:sz w:val="24"/>
          <w:szCs w:val="24"/>
        </w:rPr>
      </w:pPr>
    </w:p>
    <w:p w14:paraId="609157ED" w14:textId="77777777" w:rsidR="004F17F6" w:rsidRPr="00CF0E7A" w:rsidRDefault="004F17F6" w:rsidP="004F17F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sz w:val="24"/>
          <w:szCs w:val="24"/>
        </w:rPr>
      </w:pP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Članak 2.</w:t>
      </w:r>
    </w:p>
    <w:p w14:paraId="42E6FAE3" w14:textId="77777777" w:rsidR="004F17F6" w:rsidRPr="00CF0E7A" w:rsidRDefault="004F17F6" w:rsidP="004F17F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color w:val="000000"/>
          <w:sz w:val="24"/>
          <w:szCs w:val="24"/>
        </w:rPr>
      </w:pP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Ostali dijelovi Programa ostaju neizmijenjeni.</w:t>
      </w:r>
    </w:p>
    <w:p w14:paraId="32339D7F" w14:textId="77777777" w:rsidR="004F17F6" w:rsidRPr="00CF0E7A" w:rsidRDefault="004F17F6" w:rsidP="004F17F6">
      <w:pPr>
        <w:spacing w:line="259" w:lineRule="auto"/>
        <w:jc w:val="left"/>
        <w:rPr>
          <w:rFonts w:ascii="Cambria" w:eastAsiaTheme="minorHAnsi" w:hAnsi="Cambria" w:cstheme="minorHAnsi"/>
          <w:sz w:val="24"/>
          <w:szCs w:val="24"/>
          <w:lang w:eastAsia="en-US"/>
        </w:rPr>
      </w:pPr>
    </w:p>
    <w:p w14:paraId="012DF279" w14:textId="77777777" w:rsidR="004F17F6" w:rsidRPr="00CF0E7A" w:rsidRDefault="004F17F6" w:rsidP="004F17F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sz w:val="24"/>
          <w:szCs w:val="24"/>
        </w:rPr>
      </w:pP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Članak 3.</w:t>
      </w:r>
    </w:p>
    <w:p w14:paraId="5ABBBD8F" w14:textId="46B0BF4D" w:rsidR="004F17F6" w:rsidRPr="00CF0E7A" w:rsidRDefault="004F17F6" w:rsidP="004F17F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color w:val="000000"/>
          <w:sz w:val="24"/>
          <w:szCs w:val="24"/>
        </w:rPr>
      </w:pP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 xml:space="preserve">Ove izmjene Programa će se objaviti  </w:t>
      </w:r>
      <w:r w:rsidR="00CF0E7A">
        <w:rPr>
          <w:rFonts w:ascii="Cambria" w:eastAsia="Times New Roman" w:hAnsi="Cambria" w:cstheme="minorHAnsi"/>
          <w:color w:val="000000"/>
          <w:sz w:val="24"/>
          <w:szCs w:val="24"/>
        </w:rPr>
        <w:t>„</w:t>
      </w: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Službenom vjesniku</w:t>
      </w:r>
      <w:r w:rsidR="00CF0E7A">
        <w:rPr>
          <w:rFonts w:ascii="Cambria" w:eastAsia="Times New Roman" w:hAnsi="Cambria" w:cstheme="minorHAnsi"/>
          <w:color w:val="000000"/>
          <w:sz w:val="24"/>
          <w:szCs w:val="24"/>
        </w:rPr>
        <w:t>“</w:t>
      </w:r>
      <w:r w:rsidR="008C4D3B" w:rsidRPr="00CF0E7A">
        <w:rPr>
          <w:rFonts w:ascii="Cambria" w:eastAsia="Times New Roman" w:hAnsi="Cambria" w:cstheme="minorHAnsi"/>
          <w:color w:val="000000"/>
          <w:sz w:val="24"/>
          <w:szCs w:val="24"/>
        </w:rPr>
        <w:t xml:space="preserve"> </w:t>
      </w:r>
      <w:r w:rsidRPr="00CF0E7A">
        <w:rPr>
          <w:rFonts w:ascii="Cambria" w:eastAsia="Times New Roman" w:hAnsi="Cambria" w:cstheme="minorHAnsi"/>
          <w:color w:val="000000"/>
          <w:sz w:val="24"/>
          <w:szCs w:val="24"/>
        </w:rPr>
        <w:t>Vukovarsko – srijemske županije, a stupaju na snagu osmog dana od dana objave.</w:t>
      </w:r>
    </w:p>
    <w:p w14:paraId="69838239" w14:textId="77777777" w:rsidR="004F17F6" w:rsidRPr="00CF0E7A" w:rsidRDefault="004F17F6" w:rsidP="004F17F6">
      <w:pPr>
        <w:spacing w:after="0" w:line="240" w:lineRule="auto"/>
        <w:rPr>
          <w:rFonts w:ascii="Cambria" w:eastAsia="Times New Roman" w:hAnsi="Cambria" w:cstheme="minorHAnsi"/>
          <w:i/>
          <w:sz w:val="24"/>
          <w:szCs w:val="24"/>
        </w:rPr>
      </w:pPr>
    </w:p>
    <w:p w14:paraId="7527A7FC" w14:textId="77777777" w:rsidR="004F17F6" w:rsidRPr="00CF0E7A" w:rsidRDefault="004F17F6" w:rsidP="004F17F6">
      <w:pPr>
        <w:spacing w:after="0" w:line="240" w:lineRule="auto"/>
        <w:jc w:val="right"/>
        <w:rPr>
          <w:rFonts w:ascii="Cambria" w:eastAsia="Times New Roman" w:hAnsi="Cambria" w:cstheme="minorHAnsi"/>
          <w:iCs/>
          <w:sz w:val="24"/>
          <w:szCs w:val="24"/>
        </w:rPr>
      </w:pPr>
    </w:p>
    <w:p w14:paraId="0D64623D" w14:textId="3DC4A78E" w:rsidR="004F17F6" w:rsidRPr="00CF0E7A" w:rsidRDefault="004F17F6" w:rsidP="00CF0E7A">
      <w:pPr>
        <w:spacing w:after="0" w:line="240" w:lineRule="auto"/>
        <w:jc w:val="right"/>
        <w:rPr>
          <w:rFonts w:ascii="Cambria" w:eastAsia="Times New Roman" w:hAnsi="Cambria" w:cstheme="minorHAnsi"/>
          <w:sz w:val="24"/>
          <w:szCs w:val="24"/>
        </w:rPr>
      </w:pPr>
      <w:r w:rsidRPr="00CF0E7A">
        <w:rPr>
          <w:rFonts w:ascii="Cambria" w:eastAsia="Times New Roman" w:hAnsi="Cambria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Predsjednik Općinskog vijeća</w:t>
      </w:r>
    </w:p>
    <w:p w14:paraId="70C42DE1" w14:textId="0AE74B6A" w:rsidR="004F17F6" w:rsidRPr="00CF0E7A" w:rsidRDefault="004F17F6" w:rsidP="00CF0E7A">
      <w:pPr>
        <w:spacing w:after="0" w:line="240" w:lineRule="auto"/>
        <w:jc w:val="right"/>
        <w:rPr>
          <w:rFonts w:ascii="Cambria" w:eastAsia="Times New Roman" w:hAnsi="Cambria" w:cstheme="minorHAnsi"/>
          <w:sz w:val="24"/>
          <w:szCs w:val="24"/>
        </w:rPr>
      </w:pPr>
      <w:r w:rsidRPr="00CF0E7A">
        <w:rPr>
          <w:rFonts w:ascii="Cambria" w:eastAsia="Times New Roman" w:hAnsi="Cambria" w:cstheme="minorHAnsi"/>
          <w:sz w:val="24"/>
          <w:szCs w:val="24"/>
        </w:rPr>
        <w:tab/>
      </w:r>
      <w:r w:rsidRPr="00CF0E7A">
        <w:rPr>
          <w:rFonts w:ascii="Cambria" w:eastAsia="Times New Roman" w:hAnsi="Cambria" w:cstheme="minorHAnsi"/>
          <w:sz w:val="24"/>
          <w:szCs w:val="24"/>
        </w:rPr>
        <w:tab/>
      </w:r>
      <w:r w:rsidRPr="00CF0E7A">
        <w:rPr>
          <w:rFonts w:ascii="Cambria" w:eastAsia="Times New Roman" w:hAnsi="Cambria" w:cstheme="minorHAnsi"/>
          <w:sz w:val="24"/>
          <w:szCs w:val="24"/>
        </w:rPr>
        <w:tab/>
      </w:r>
      <w:r w:rsidRPr="00CF0E7A">
        <w:rPr>
          <w:rFonts w:ascii="Cambria" w:eastAsia="Times New Roman" w:hAnsi="Cambria" w:cstheme="minorHAnsi"/>
          <w:sz w:val="24"/>
          <w:szCs w:val="24"/>
        </w:rPr>
        <w:tab/>
      </w:r>
      <w:r w:rsidRPr="00CF0E7A">
        <w:rPr>
          <w:rFonts w:ascii="Cambria" w:eastAsia="Times New Roman" w:hAnsi="Cambria" w:cstheme="minorHAnsi"/>
          <w:sz w:val="24"/>
          <w:szCs w:val="24"/>
        </w:rPr>
        <w:tab/>
      </w:r>
      <w:r w:rsidRPr="00CF0E7A">
        <w:rPr>
          <w:rFonts w:ascii="Cambria" w:eastAsia="Times New Roman" w:hAnsi="Cambria" w:cstheme="minorHAnsi"/>
          <w:sz w:val="24"/>
          <w:szCs w:val="24"/>
        </w:rPr>
        <w:tab/>
      </w:r>
      <w:r w:rsidRPr="00CF0E7A">
        <w:rPr>
          <w:rFonts w:ascii="Cambria" w:eastAsia="Times New Roman" w:hAnsi="Cambria" w:cstheme="minorHAnsi"/>
          <w:sz w:val="24"/>
          <w:szCs w:val="24"/>
        </w:rPr>
        <w:tab/>
      </w:r>
      <w:r w:rsidRPr="00CF0E7A">
        <w:rPr>
          <w:rFonts w:ascii="Cambria" w:eastAsia="Times New Roman" w:hAnsi="Cambria" w:cstheme="minorHAnsi"/>
          <w:sz w:val="24"/>
          <w:szCs w:val="24"/>
        </w:rPr>
        <w:tab/>
        <w:t xml:space="preserve">                                                                                          Boris Dragičević, </w:t>
      </w:r>
      <w:proofErr w:type="spellStart"/>
      <w:r w:rsidR="00CF0E7A">
        <w:rPr>
          <w:rFonts w:ascii="Cambria" w:eastAsia="Times New Roman" w:hAnsi="Cambria" w:cstheme="minorHAnsi"/>
          <w:sz w:val="24"/>
          <w:szCs w:val="24"/>
        </w:rPr>
        <w:t>univ.</w:t>
      </w:r>
      <w:r w:rsidRPr="00CF0E7A">
        <w:rPr>
          <w:rFonts w:ascii="Cambria" w:eastAsia="Times New Roman" w:hAnsi="Cambria" w:cstheme="minorHAnsi"/>
          <w:sz w:val="24"/>
          <w:szCs w:val="24"/>
        </w:rPr>
        <w:t>bacc.ing.agr</w:t>
      </w:r>
      <w:proofErr w:type="spellEnd"/>
      <w:r w:rsidRPr="00CF0E7A">
        <w:rPr>
          <w:rFonts w:ascii="Cambria" w:eastAsia="Times New Roman" w:hAnsi="Cambria" w:cstheme="minorHAnsi"/>
          <w:sz w:val="24"/>
          <w:szCs w:val="24"/>
        </w:rPr>
        <w:t>.</w:t>
      </w:r>
    </w:p>
    <w:p w14:paraId="3121137D" w14:textId="77777777" w:rsidR="004F17F6" w:rsidRPr="00CF0E7A" w:rsidRDefault="004F17F6" w:rsidP="004F17F6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theme="minorHAnsi"/>
          <w:color w:val="000000"/>
          <w:sz w:val="24"/>
          <w:szCs w:val="24"/>
        </w:rPr>
      </w:pPr>
    </w:p>
    <w:sectPr w:rsidR="004F17F6" w:rsidRPr="00CF0E7A" w:rsidSect="003B58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760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137"/>
    <w:rsid w:val="00096161"/>
    <w:rsid w:val="000D2D86"/>
    <w:rsid w:val="000F05B0"/>
    <w:rsid w:val="00177342"/>
    <w:rsid w:val="001C402D"/>
    <w:rsid w:val="002211A9"/>
    <w:rsid w:val="00236D03"/>
    <w:rsid w:val="002D0CF2"/>
    <w:rsid w:val="003B585B"/>
    <w:rsid w:val="004F17F6"/>
    <w:rsid w:val="005713F8"/>
    <w:rsid w:val="00656386"/>
    <w:rsid w:val="006B6AFA"/>
    <w:rsid w:val="006E52BD"/>
    <w:rsid w:val="007B2A85"/>
    <w:rsid w:val="008C4D3B"/>
    <w:rsid w:val="00A03678"/>
    <w:rsid w:val="00B115E2"/>
    <w:rsid w:val="00B328FE"/>
    <w:rsid w:val="00BA5150"/>
    <w:rsid w:val="00C44137"/>
    <w:rsid w:val="00CB5B2D"/>
    <w:rsid w:val="00CF0E7A"/>
    <w:rsid w:val="00DA5DA3"/>
    <w:rsid w:val="00D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80B0"/>
  <w15:chartTrackingRefBased/>
  <w15:docId w15:val="{3A055377-B333-43CA-B9BF-8B640500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85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2A85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Standard">
    <w:name w:val="Standard"/>
    <w:rsid w:val="00CF0E7A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2022-04-13T07:10:00Z</cp:lastPrinted>
  <dcterms:created xsi:type="dcterms:W3CDTF">2022-04-14T11:27:00Z</dcterms:created>
  <dcterms:modified xsi:type="dcterms:W3CDTF">2022-04-14T11:27:00Z</dcterms:modified>
</cp:coreProperties>
</file>